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123B47">
        <w:rPr>
          <w:rFonts w:eastAsia="Calibri" w:cs="Calibri"/>
          <w:b/>
          <w:bCs/>
          <w:noProof/>
          <w:sz w:val="32"/>
          <w:szCs w:val="24"/>
        </w:rPr>
        <w:t xml:space="preserve">Association of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:rsidR="00525A12" w:rsidRPr="004A67E6" w:rsidRDefault="00FB4F8D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 xml:space="preserve">March </w:t>
      </w:r>
      <w:r w:rsidR="00864267">
        <w:rPr>
          <w:rFonts w:eastAsia="Calibri" w:cs="Calibri"/>
          <w:b/>
          <w:bCs/>
          <w:spacing w:val="-2"/>
          <w:sz w:val="32"/>
          <w:szCs w:val="24"/>
        </w:rPr>
        <w:t>4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46"/>
        <w:gridCol w:w="5130"/>
      </w:tblGrid>
      <w:tr w:rsidR="003234D8" w:rsidRPr="004A67E6" w:rsidTr="00094AC5">
        <w:trPr>
          <w:trHeight w:hRule="exact" w:val="559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20A" w:rsidRPr="00B6676F" w:rsidRDefault="003B420A" w:rsidP="00406C4E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</w:p>
        </w:tc>
      </w:tr>
      <w:tr w:rsidR="003B420A" w:rsidRPr="004A67E6" w:rsidTr="00406C4E">
        <w:trPr>
          <w:trHeight w:hRule="exact" w:val="370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3B420A" w:rsidRDefault="00406C4E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Update on workshops</w:t>
            </w:r>
            <w:r w:rsidR="00E03055">
              <w:rPr>
                <w:rFonts w:eastAsia="Calibri" w:cs="Calibri"/>
              </w:rPr>
              <w:t>, August 3-5, 2015:</w:t>
            </w:r>
          </w:p>
          <w:p w:rsidR="00E03055" w:rsidRPr="000953E3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DP</w:t>
            </w:r>
            <w:r w:rsidR="00E03055">
              <w:rPr>
                <w:rFonts w:eastAsia="Comic Sans MS" w:cs="Comic Sans MS"/>
              </w:rPr>
              <w:t xml:space="preserve"> </w:t>
            </w:r>
            <w:r w:rsidR="00743B45">
              <w:rPr>
                <w:rFonts w:eastAsia="Comic Sans MS" w:cs="Comic Sans MS"/>
              </w:rPr>
              <w:t>–</w:t>
            </w:r>
            <w:r w:rsidR="00E03055">
              <w:rPr>
                <w:rFonts w:eastAsia="Comic Sans MS" w:cs="Comic Sans MS"/>
              </w:rPr>
              <w:t xml:space="preserve"> </w:t>
            </w:r>
            <w:r w:rsidR="00E03055" w:rsidRPr="000953E3">
              <w:rPr>
                <w:rFonts w:eastAsia="Comic Sans MS" w:cs="Comic Sans MS"/>
              </w:rPr>
              <w:t>Theory of Knowledge</w:t>
            </w:r>
            <w:r w:rsidR="00E03055">
              <w:rPr>
                <w:rFonts w:eastAsia="Comic Sans MS" w:cs="Comic Sans MS"/>
              </w:rPr>
              <w:t xml:space="preserve"> (Category 2)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–Inquiry (Cat 3)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 xml:space="preserve">Continuum (PYP, MYP, DP) </w:t>
            </w:r>
            <w:r w:rsidR="00406C4E">
              <w:rPr>
                <w:rFonts w:eastAsia="Comic Sans MS" w:cs="Comic Sans MS"/>
              </w:rPr>
              <w:t>– Indigenous Ways of Knowing</w:t>
            </w:r>
            <w:r w:rsidR="00277D62">
              <w:rPr>
                <w:rFonts w:eastAsia="Comic Sans MS" w:cs="Comic Sans MS"/>
              </w:rPr>
              <w:t xml:space="preserve"> (Cat 3</w:t>
            </w:r>
            <w:r>
              <w:rPr>
                <w:rFonts w:eastAsia="Comic Sans MS" w:cs="Comic Sans MS"/>
              </w:rPr>
              <w:t>)</w:t>
            </w:r>
          </w:p>
          <w:p w:rsidR="00406C4E" w:rsidRPr="00406C4E" w:rsidRDefault="00406C4E" w:rsidP="00406C4E">
            <w:pPr>
              <w:spacing w:after="0" w:line="240" w:lineRule="auto"/>
              <w:ind w:left="360" w:right="-20"/>
              <w:rPr>
                <w:rFonts w:eastAsia="Comic Sans MS" w:cs="Comic Sans MS"/>
              </w:rPr>
            </w:pPr>
          </w:p>
          <w:p w:rsidR="003B420A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Confirmed cost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CSPD registration open?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Launch page link?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SAVE THE DATE sent</w:t>
            </w:r>
          </w:p>
          <w:p w:rsid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Current registrations?</w:t>
            </w:r>
          </w:p>
          <w:p w:rsidR="00406C4E" w:rsidRPr="00406C4E" w:rsidRDefault="00406C4E" w:rsidP="00406C4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Outreach if capacity mid-March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76F" w:rsidRDefault="00C2371B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Seeley Lake Elementary plans to send 3-4 participants to the PYP Inquiry workshop at UM.</w:t>
            </w:r>
          </w:p>
          <w:p w:rsidR="00C2371B" w:rsidRDefault="00C2371B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:rsidR="00C2371B" w:rsidRDefault="00C2371B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MIS plans to send 2-3 participants to the PYP Inquiry workshop at UM and 1 participant to the Indigenous Ways of Knowing workshop at UM.</w:t>
            </w:r>
          </w:p>
          <w:p w:rsidR="00C2371B" w:rsidRDefault="00C2371B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:rsidR="00C2371B" w:rsidRDefault="00C2371B" w:rsidP="00B6676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provided update on current registrations:</w:t>
            </w:r>
          </w:p>
          <w:p w:rsidR="00C2371B" w:rsidRDefault="00C2371B" w:rsidP="00C2371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PYP Inquiry: 16</w:t>
            </w:r>
          </w:p>
          <w:p w:rsidR="00C2371B" w:rsidRDefault="00C2371B" w:rsidP="00C2371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DP TOK: 18</w:t>
            </w:r>
          </w:p>
          <w:p w:rsidR="00C2371B" w:rsidRPr="00C2371B" w:rsidRDefault="00C2371B" w:rsidP="00C2371B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Continuum IWOK: 7</w:t>
            </w:r>
          </w:p>
        </w:tc>
      </w:tr>
      <w:tr w:rsidR="003234D8" w:rsidRPr="004A67E6" w:rsidTr="00E31C9D">
        <w:trPr>
          <w:trHeight w:hRule="exact" w:val="370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4D8" w:rsidRPr="004A67E6" w:rsidRDefault="00277D62" w:rsidP="006340C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</w:rPr>
              <w:t xml:space="preserve">Update on </w:t>
            </w:r>
            <w:r w:rsidR="006340CD">
              <w:rPr>
                <w:rFonts w:eastAsia="Calibri" w:cs="Calibri"/>
              </w:rPr>
              <w:t>Constitution and Bylaws – based on IBO feedback (Jeff and Brad)</w:t>
            </w:r>
            <w:r>
              <w:rPr>
                <w:rFonts w:eastAsia="Calibri" w:cs="Calibri"/>
              </w:rPr>
              <w:t xml:space="preserve"> </w:t>
            </w:r>
            <w:r w:rsidRPr="004A67E6"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Default="00C2371B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Brad shared updated Constitution and Bylaws document. We all agreed to the changes. Heather will look into next steps for creating association/affiliation/fiscal sponsorship more formally:</w:t>
            </w:r>
          </w:p>
          <w:p w:rsidR="00C2371B" w:rsidRDefault="00C2371B" w:rsidP="00C2371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501c3</w:t>
            </w:r>
          </w:p>
          <w:p w:rsidR="00C2371B" w:rsidRDefault="00C2371B" w:rsidP="00C2371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Missoula Education Foundation</w:t>
            </w:r>
          </w:p>
          <w:p w:rsidR="00C2371B" w:rsidRDefault="00C2371B" w:rsidP="00C2371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Missoula Community Foundation</w:t>
            </w:r>
          </w:p>
          <w:p w:rsidR="00C2371B" w:rsidRDefault="00C2371B" w:rsidP="00C23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Once BSHS authorization is announced, NRAIBS will hold Executive Board elections.</w:t>
            </w:r>
          </w:p>
          <w:p w:rsidR="00E31C9D" w:rsidRDefault="00E31C9D" w:rsidP="00C23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:rsidR="00E31C9D" w:rsidRPr="00C2371B" w:rsidRDefault="00E31C9D" w:rsidP="00C23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When do we seek approval from IBO?</w:t>
            </w:r>
          </w:p>
        </w:tc>
      </w:tr>
      <w:tr w:rsidR="006340CD" w:rsidRPr="004A67E6" w:rsidTr="00406C4E">
        <w:trPr>
          <w:trHeight w:hRule="exact" w:val="118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0CD" w:rsidRPr="00406C4E" w:rsidRDefault="006340CD" w:rsidP="00406C4E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Share assessment documents (</w:t>
            </w:r>
            <w:r w:rsidR="00406C4E">
              <w:rPr>
                <w:rFonts w:eastAsia="Calibri" w:cs="Calibri"/>
              </w:rPr>
              <w:t>Udo/Jeff</w:t>
            </w:r>
            <w:r>
              <w:rPr>
                <w:rFonts w:eastAsia="Calibri" w:cs="Calibri"/>
              </w:rPr>
              <w:t>)</w:t>
            </w:r>
          </w:p>
          <w:p w:rsidR="006340CD" w:rsidRPr="00406C4E" w:rsidRDefault="006340CD" w:rsidP="00406C4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 w:rsidRPr="00A673AD">
              <w:rPr>
                <w:rFonts w:eastAsia="Calibri" w:cs="Calibri"/>
                <w:strike/>
              </w:rPr>
              <w:t>Jeff</w:t>
            </w:r>
            <w:r w:rsidR="00A673AD">
              <w:rPr>
                <w:rFonts w:eastAsia="Calibri" w:cs="Calibri"/>
              </w:rPr>
              <w:t xml:space="preserve"> </w:t>
            </w:r>
            <w:r w:rsidR="00A673AD">
              <w:rPr>
                <w:rFonts w:eastAsia="Calibri" w:cs="Calibri"/>
                <w:color w:val="FF0000"/>
              </w:rPr>
              <w:t>Udo</w:t>
            </w:r>
            <w:r>
              <w:rPr>
                <w:rFonts w:eastAsia="Calibri" w:cs="Calibri"/>
              </w:rPr>
              <w:t xml:space="preserve"> will share progress/update on work with Global Gateway/assessment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76F" w:rsidRPr="00743B45" w:rsidRDefault="00743B45" w:rsidP="00743B45">
            <w:pPr>
              <w:pStyle w:val="ListParagraph"/>
              <w:spacing w:after="0" w:line="240" w:lineRule="auto"/>
              <w:ind w:left="0"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Udo provided update on work. Developed a pre-post assessment appropriate K-12. Udo will post final version to NRAIBS Google group in the next few weeks.</w:t>
            </w:r>
          </w:p>
        </w:tc>
      </w:tr>
      <w:tr w:rsidR="00B557FB" w:rsidRPr="004A67E6" w:rsidTr="00094AC5">
        <w:trPr>
          <w:trHeight w:hRule="exact" w:val="115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FB" w:rsidRPr="00277D62" w:rsidRDefault="00406C4E" w:rsidP="00406C4E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 xml:space="preserve">Coordinate Plan to move forward - </w:t>
            </w:r>
            <w:r w:rsidR="00B557FB">
              <w:rPr>
                <w:rFonts w:eastAsia="Calibri" w:cs="Calibri"/>
              </w:rPr>
              <w:t>IB credit acceptance</w:t>
            </w:r>
            <w:r>
              <w:rPr>
                <w:rFonts w:eastAsia="Calibri" w:cs="Calibri"/>
              </w:rPr>
              <w:t xml:space="preserve"> with Montana University System (</w:t>
            </w:r>
            <w:r w:rsidR="00B557FB">
              <w:rPr>
                <w:rFonts w:eastAsia="Calibri" w:cs="Calibri"/>
              </w:rPr>
              <w:t>Cameron)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7FB" w:rsidRPr="009402BD" w:rsidRDefault="009402BD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 xml:space="preserve"> See Cameron’s email</w:t>
            </w:r>
            <w:r w:rsidR="00743B45">
              <w:rPr>
                <w:rFonts w:eastAsia="Calibri" w:cs="Calibri"/>
                <w:color w:val="FF0000"/>
              </w:rPr>
              <w:t xml:space="preserve"> for update; Cameron and Trent will work together on next steps. Perhaps focus on dual credit options.</w:t>
            </w:r>
          </w:p>
        </w:tc>
      </w:tr>
      <w:tr w:rsidR="000953E3" w:rsidRPr="004A67E6" w:rsidTr="00406C4E">
        <w:trPr>
          <w:trHeight w:hRule="exact" w:val="99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Default="00277D62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277D62">
              <w:rPr>
                <w:rFonts w:eastAsia="Calibri" w:cs="Calibri"/>
              </w:rPr>
              <w:lastRenderedPageBreak/>
              <w:t>Feedb</w:t>
            </w:r>
            <w:r>
              <w:rPr>
                <w:rFonts w:eastAsia="Calibri" w:cs="Calibri"/>
              </w:rPr>
              <w:t>ack on online community:</w:t>
            </w:r>
          </w:p>
          <w:p w:rsid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Plus</w:t>
            </w:r>
          </w:p>
          <w:p w:rsidR="00277D62" w:rsidRP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Delta</w:t>
            </w:r>
          </w:p>
          <w:p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3E3" w:rsidRPr="00B6676F" w:rsidRDefault="00743B45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</w:rPr>
            </w:pPr>
            <w:r>
              <w:rPr>
                <w:rFonts w:eastAsia="Calibri" w:cs="Calibri"/>
                <w:color w:val="FF0000"/>
              </w:rPr>
              <w:t>Add Karen and Amy to the Google group; still working to solve problem of adding members.</w:t>
            </w:r>
          </w:p>
        </w:tc>
      </w:tr>
      <w:tr w:rsidR="00277D62" w:rsidRPr="004A67E6" w:rsidTr="00743B45">
        <w:trPr>
          <w:trHeight w:hRule="exact" w:val="910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62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 xml:space="preserve">UM progress update </w:t>
            </w:r>
            <w:r w:rsidR="006340CD">
              <w:rPr>
                <w:rFonts w:eastAsia="Calibri" w:cs="Calibri"/>
                <w:szCs w:val="24"/>
              </w:rPr>
              <w:t xml:space="preserve"> (Lucila, Trent, Ryder</w:t>
            </w:r>
            <w:r w:rsidR="00406C4E">
              <w:rPr>
                <w:rFonts w:eastAsia="Calibri" w:cs="Calibri"/>
                <w:szCs w:val="24"/>
              </w:rPr>
              <w:t>, John</w:t>
            </w:r>
            <w:r w:rsidR="006340CD">
              <w:rPr>
                <w:rFonts w:eastAsia="Calibri" w:cs="Calibri"/>
                <w:szCs w:val="24"/>
              </w:rPr>
              <w:t>)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7D62" w:rsidRPr="00B6676F" w:rsidRDefault="00743B45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bookmarkStart w:id="0" w:name="_GoBack"/>
            <w:bookmarkEnd w:id="0"/>
            <w:r>
              <w:rPr>
                <w:rFonts w:eastAsia="Calibri" w:cs="Calibri"/>
                <w:color w:val="FF0000"/>
                <w:szCs w:val="24"/>
              </w:rPr>
              <w:t>UM continues discussion of a self-support or FTE driven model for IB certificate courses at UM. Field experience is also continuing to be discussed.</w:t>
            </w:r>
          </w:p>
        </w:tc>
      </w:tr>
      <w:tr w:rsidR="00914528" w:rsidRPr="004A67E6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Updates</w:t>
            </w:r>
            <w:r w:rsidR="00277D62">
              <w:rPr>
                <w:rFonts w:eastAsia="Calibri" w:cs="Calibri"/>
                <w:szCs w:val="24"/>
              </w:rPr>
              <w:t>/items</w:t>
            </w:r>
            <w:r>
              <w:rPr>
                <w:rFonts w:eastAsia="Calibri" w:cs="Calibri"/>
                <w:szCs w:val="24"/>
              </w:rPr>
              <w:t xml:space="preserve"> from NR</w:t>
            </w:r>
            <w:r w:rsidR="00743B45">
              <w:rPr>
                <w:rFonts w:eastAsia="Calibri" w:cs="Calibri"/>
                <w:szCs w:val="24"/>
              </w:rPr>
              <w:t>A</w:t>
            </w:r>
            <w:r>
              <w:rPr>
                <w:rFonts w:eastAsia="Calibri" w:cs="Calibri"/>
                <w:szCs w:val="24"/>
              </w:rPr>
              <w:t>IBS members: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BB9" w:rsidRPr="00B6676F" w:rsidRDefault="00743B45" w:rsidP="00E03055">
            <w:pPr>
              <w:spacing w:after="0" w:line="240" w:lineRule="auto"/>
              <w:ind w:right="-20"/>
              <w:rPr>
                <w:rFonts w:eastAsia="Calibri" w:cs="Calibri"/>
                <w:color w:val="FF0000"/>
                <w:szCs w:val="24"/>
              </w:rPr>
            </w:pPr>
            <w:r>
              <w:rPr>
                <w:rFonts w:eastAsia="Calibri" w:cs="Calibri"/>
                <w:color w:val="FF0000"/>
                <w:szCs w:val="24"/>
              </w:rPr>
              <w:t>Ran out of time for any additional updates.</w:t>
            </w:r>
          </w:p>
        </w:tc>
      </w:tr>
      <w:tr w:rsidR="003234D8" w:rsidRPr="004A67E6" w:rsidTr="00864267">
        <w:trPr>
          <w:trHeight w:hRule="exact" w:val="35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Wrap up – </w:t>
            </w:r>
          </w:p>
          <w:p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 w:rsidR="009402BD">
              <w:rPr>
                <w:rFonts w:eastAsia="Calibri" w:cs="Calibri"/>
                <w:szCs w:val="24"/>
              </w:rPr>
              <w:t>April</w:t>
            </w:r>
            <w:r w:rsidR="00864267">
              <w:rPr>
                <w:rFonts w:eastAsia="Calibri" w:cs="Calibri"/>
                <w:szCs w:val="24"/>
              </w:rPr>
              <w:t xml:space="preserve"> </w:t>
            </w:r>
            <w:r w:rsidRPr="00F967F8">
              <w:rPr>
                <w:rFonts w:eastAsia="Calibri" w:cs="Calibri"/>
                <w:szCs w:val="24"/>
              </w:rPr>
              <w:t>meeting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Pr="00E03055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:rsidR="00E03055" w:rsidRDefault="00277D62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Wednesday, </w:t>
            </w:r>
            <w:r w:rsidR="00094AC5">
              <w:rPr>
                <w:rFonts w:eastAsia="Calibri" w:cs="Calibri"/>
                <w:b/>
                <w:i/>
                <w:sz w:val="24"/>
                <w:szCs w:val="24"/>
              </w:rPr>
              <w:t>April 8th</w:t>
            </w:r>
          </w:p>
          <w:p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</w:t>
            </w:r>
            <w:r w:rsidR="00094AC5">
              <w:rPr>
                <w:rFonts w:eastAsia="Calibri" w:cs="Calibri"/>
                <w:b/>
                <w:i/>
                <w:sz w:val="24"/>
                <w:szCs w:val="24"/>
              </w:rPr>
              <w:t>:00</w:t>
            </w:r>
            <w:r>
              <w:rPr>
                <w:rFonts w:eastAsia="Calibri" w:cs="Calibri"/>
                <w:b/>
                <w:i/>
                <w:sz w:val="24"/>
                <w:szCs w:val="24"/>
              </w:rPr>
              <w:t>-5:30pm</w:t>
            </w:r>
          </w:p>
          <w:p w:rsidR="00754BC6" w:rsidRPr="00E03055" w:rsidRDefault="00E03055" w:rsidP="00406C4E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MCPS Administration Building, </w:t>
            </w:r>
            <w:r w:rsidRPr="00406C4E">
              <w:rPr>
                <w:rFonts w:eastAsia="Calibri" w:cs="Calibri"/>
                <w:b/>
                <w:i/>
                <w:sz w:val="24"/>
                <w:szCs w:val="24"/>
              </w:rPr>
              <w:t xml:space="preserve">Room </w:t>
            </w:r>
            <w:r w:rsidR="00406C4E">
              <w:rPr>
                <w:rFonts w:eastAsia="Calibri" w:cs="Calibri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617F" w:rsidRDefault="00743B45" w:rsidP="00743B4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Executive Board Elections (as soon as BSHS authorized)</w:t>
            </w:r>
          </w:p>
          <w:p w:rsidR="000C31FD" w:rsidRDefault="000C31FD" w:rsidP="00743B4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When do we seek recognition by IBO? (Brad/Jeff)</w:t>
            </w:r>
          </w:p>
          <w:p w:rsidR="00743B45" w:rsidRDefault="00743B45" w:rsidP="00743B4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Update on association options (Heather)</w:t>
            </w:r>
          </w:p>
          <w:p w:rsidR="00743B45" w:rsidRDefault="00743B45" w:rsidP="00743B4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Update on workshop registrations (Heather)</w:t>
            </w:r>
          </w:p>
          <w:p w:rsidR="00743B45" w:rsidRPr="00743B45" w:rsidRDefault="00743B45" w:rsidP="00743B4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Update on IB credit recognition with Montana University System (Cameron/Trent)</w:t>
            </w:r>
          </w:p>
          <w:p w:rsidR="00301B65" w:rsidRPr="00B6676F" w:rsidRDefault="00301B65" w:rsidP="00406C4E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:rsidR="00301B65" w:rsidRPr="00B6676F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B6676F">
              <w:rPr>
                <w:rFonts w:eastAsia="Calibri" w:cs="Calibri"/>
                <w:color w:val="FF0000"/>
                <w:sz w:val="24"/>
                <w:szCs w:val="24"/>
              </w:rPr>
              <w:tab/>
            </w:r>
          </w:p>
        </w:tc>
      </w:tr>
    </w:tbl>
    <w:p w:rsidR="00E03055" w:rsidRPr="00A21D59" w:rsidRDefault="00E03055" w:rsidP="00277D62">
      <w:pPr>
        <w:spacing w:after="0" w:line="240" w:lineRule="auto"/>
        <w:rPr>
          <w:b/>
          <w:i/>
          <w:sz w:val="16"/>
          <w:szCs w:val="24"/>
        </w:rPr>
      </w:pPr>
    </w:p>
    <w:p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:rsidR="00E03055" w:rsidRPr="00A21D59" w:rsidRDefault="00E03055" w:rsidP="00E03055">
      <w:pPr>
        <w:spacing w:after="0" w:line="240" w:lineRule="auto"/>
        <w:rPr>
          <w:sz w:val="16"/>
          <w:szCs w:val="24"/>
        </w:rPr>
      </w:pPr>
    </w:p>
    <w:p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:rsidR="00525A12" w:rsidRPr="00A21D59" w:rsidRDefault="00E03055" w:rsidP="00A21D59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 xml:space="preserve">Ensure IB programs and pedagogy </w:t>
      </w:r>
      <w:proofErr w:type="gramStart"/>
      <w:r w:rsidRPr="000953E3">
        <w:rPr>
          <w:rFonts w:eastAsia="Times New Roman"/>
        </w:rPr>
        <w:t>are</w:t>
      </w:r>
      <w:proofErr w:type="gramEnd"/>
      <w:r w:rsidRPr="000953E3">
        <w:rPr>
          <w:rFonts w:eastAsia="Times New Roman"/>
        </w:rPr>
        <w:t xml:space="preserve">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sectPr w:rsidR="00525A12" w:rsidRPr="00A21D59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18278D0"/>
    <w:multiLevelType w:val="hybridMultilevel"/>
    <w:tmpl w:val="36EA1FC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8032D"/>
    <w:multiLevelType w:val="hybridMultilevel"/>
    <w:tmpl w:val="FD901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684A17"/>
    <w:multiLevelType w:val="hybridMultilevel"/>
    <w:tmpl w:val="3D10E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C522AB"/>
    <w:multiLevelType w:val="hybridMultilevel"/>
    <w:tmpl w:val="8BBE8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6312C1"/>
    <w:multiLevelType w:val="hybridMultilevel"/>
    <w:tmpl w:val="527A9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0">
    <w:nsid w:val="71691B35"/>
    <w:multiLevelType w:val="hybridMultilevel"/>
    <w:tmpl w:val="C7BC06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0A5876"/>
    <w:multiLevelType w:val="hybridMultilevel"/>
    <w:tmpl w:val="D2049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81599"/>
    <w:multiLevelType w:val="hybridMultilevel"/>
    <w:tmpl w:val="F6D86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8"/>
  </w:num>
  <w:num w:numId="4">
    <w:abstractNumId w:val="0"/>
  </w:num>
  <w:num w:numId="5">
    <w:abstractNumId w:val="18"/>
  </w:num>
  <w:num w:numId="6">
    <w:abstractNumId w:val="10"/>
  </w:num>
  <w:num w:numId="7">
    <w:abstractNumId w:val="3"/>
  </w:num>
  <w:num w:numId="8">
    <w:abstractNumId w:val="21"/>
  </w:num>
  <w:num w:numId="9">
    <w:abstractNumId w:val="9"/>
  </w:num>
  <w:num w:numId="10">
    <w:abstractNumId w:val="15"/>
  </w:num>
  <w:num w:numId="11">
    <w:abstractNumId w:val="6"/>
  </w:num>
  <w:num w:numId="12">
    <w:abstractNumId w:val="11"/>
  </w:num>
  <w:num w:numId="13">
    <w:abstractNumId w:val="4"/>
  </w:num>
  <w:num w:numId="14">
    <w:abstractNumId w:val="17"/>
  </w:num>
  <w:num w:numId="15">
    <w:abstractNumId w:val="2"/>
  </w:num>
  <w:num w:numId="16">
    <w:abstractNumId w:val="7"/>
  </w:num>
  <w:num w:numId="17">
    <w:abstractNumId w:val="12"/>
  </w:num>
  <w:num w:numId="18">
    <w:abstractNumId w:val="5"/>
  </w:num>
  <w:num w:numId="19">
    <w:abstractNumId w:val="23"/>
  </w:num>
  <w:num w:numId="20">
    <w:abstractNumId w:val="22"/>
  </w:num>
  <w:num w:numId="21">
    <w:abstractNumId w:val="16"/>
  </w:num>
  <w:num w:numId="22">
    <w:abstractNumId w:val="20"/>
  </w:num>
  <w:num w:numId="23">
    <w:abstractNumId w:val="1"/>
  </w:num>
  <w:num w:numId="24">
    <w:abstractNumId w:val="14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525A12"/>
    <w:rsid w:val="00030B5F"/>
    <w:rsid w:val="00047293"/>
    <w:rsid w:val="00094AC5"/>
    <w:rsid w:val="000953E3"/>
    <w:rsid w:val="000C31FD"/>
    <w:rsid w:val="00123B47"/>
    <w:rsid w:val="001537F1"/>
    <w:rsid w:val="00157142"/>
    <w:rsid w:val="001923DA"/>
    <w:rsid w:val="001A4C8F"/>
    <w:rsid w:val="001D3BB9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06C4E"/>
    <w:rsid w:val="00413A8C"/>
    <w:rsid w:val="0042102D"/>
    <w:rsid w:val="004A67E6"/>
    <w:rsid w:val="004D6FBF"/>
    <w:rsid w:val="004E769A"/>
    <w:rsid w:val="00525A12"/>
    <w:rsid w:val="00593060"/>
    <w:rsid w:val="00596D59"/>
    <w:rsid w:val="005A29A8"/>
    <w:rsid w:val="005B357F"/>
    <w:rsid w:val="00620286"/>
    <w:rsid w:val="006340CD"/>
    <w:rsid w:val="006543FA"/>
    <w:rsid w:val="006750CD"/>
    <w:rsid w:val="006E0E3D"/>
    <w:rsid w:val="006F2D5E"/>
    <w:rsid w:val="0073057D"/>
    <w:rsid w:val="00743B45"/>
    <w:rsid w:val="00754BC6"/>
    <w:rsid w:val="007B72CB"/>
    <w:rsid w:val="007E0323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02BD"/>
    <w:rsid w:val="0094302A"/>
    <w:rsid w:val="009F3DD5"/>
    <w:rsid w:val="00A21D59"/>
    <w:rsid w:val="00A412A5"/>
    <w:rsid w:val="00A673AD"/>
    <w:rsid w:val="00A819E9"/>
    <w:rsid w:val="00AD25FB"/>
    <w:rsid w:val="00AE4BEE"/>
    <w:rsid w:val="00B34661"/>
    <w:rsid w:val="00B41300"/>
    <w:rsid w:val="00B43B40"/>
    <w:rsid w:val="00B45E79"/>
    <w:rsid w:val="00B5170C"/>
    <w:rsid w:val="00B557FB"/>
    <w:rsid w:val="00B6676F"/>
    <w:rsid w:val="00B70452"/>
    <w:rsid w:val="00B719B9"/>
    <w:rsid w:val="00C02741"/>
    <w:rsid w:val="00C2371B"/>
    <w:rsid w:val="00C362BB"/>
    <w:rsid w:val="00C37DDD"/>
    <w:rsid w:val="00D26FAC"/>
    <w:rsid w:val="00D87187"/>
    <w:rsid w:val="00D902C4"/>
    <w:rsid w:val="00DA14E9"/>
    <w:rsid w:val="00E03055"/>
    <w:rsid w:val="00E15BC7"/>
    <w:rsid w:val="00E31C9D"/>
    <w:rsid w:val="00E6119D"/>
    <w:rsid w:val="00E617F8"/>
    <w:rsid w:val="00E842D5"/>
    <w:rsid w:val="00E97887"/>
    <w:rsid w:val="00E97978"/>
    <w:rsid w:val="00EB3F9F"/>
    <w:rsid w:val="00EC50C9"/>
    <w:rsid w:val="00F151C9"/>
    <w:rsid w:val="00F55A70"/>
    <w:rsid w:val="00F810F6"/>
    <w:rsid w:val="00F967F8"/>
    <w:rsid w:val="00FB4F8D"/>
    <w:rsid w:val="00FD0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055B5B-401D-4D79-A0AF-53E806FC5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HD</cp:lastModifiedBy>
  <cp:revision>8</cp:revision>
  <dcterms:created xsi:type="dcterms:W3CDTF">2015-03-13T03:45:00Z</dcterms:created>
  <dcterms:modified xsi:type="dcterms:W3CDTF">2015-03-13T04:01:00Z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